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E8" w:rsidRPr="004F60E8" w:rsidRDefault="00825961" w:rsidP="004F60E8">
      <w:pPr>
        <w:spacing w:line="360" w:lineRule="auto"/>
        <w:jc w:val="center"/>
        <w:rPr>
          <w:rFonts w:ascii="宋体" w:eastAsia="宋体" w:hAnsi="宋体"/>
          <w:b/>
          <w:bCs/>
          <w:sz w:val="32"/>
          <w:szCs w:val="32"/>
        </w:rPr>
      </w:pPr>
      <w:r>
        <w:rPr>
          <w:rFonts w:ascii="宋体" w:eastAsia="宋体" w:hAnsi="宋体" w:hint="eastAsia"/>
          <w:b/>
          <w:bCs/>
          <w:sz w:val="32"/>
          <w:szCs w:val="32"/>
        </w:rPr>
        <w:t>卢霞 主要</w:t>
      </w:r>
      <w:r w:rsidR="004F60E8" w:rsidRPr="004F60E8">
        <w:rPr>
          <w:rFonts w:ascii="宋体" w:eastAsia="宋体" w:hAnsi="宋体" w:hint="eastAsia"/>
          <w:b/>
          <w:bCs/>
          <w:sz w:val="32"/>
          <w:szCs w:val="32"/>
        </w:rPr>
        <w:t>事迹</w:t>
      </w:r>
    </w:p>
    <w:p w:rsidR="004F60E8" w:rsidRPr="004F60E8" w:rsidRDefault="004F60E8" w:rsidP="004F60E8">
      <w:pPr>
        <w:spacing w:line="360" w:lineRule="auto"/>
        <w:ind w:firstLineChars="200" w:firstLine="480"/>
        <w:rPr>
          <w:rStyle w:val="NormalCharacter"/>
          <w:rFonts w:ascii="宋体" w:eastAsia="宋体" w:hAnsi="宋体"/>
          <w:kern w:val="0"/>
          <w:sz w:val="24"/>
          <w:szCs w:val="24"/>
        </w:rPr>
      </w:pPr>
      <w:r w:rsidRPr="004F60E8">
        <w:rPr>
          <w:rStyle w:val="NormalCharacter"/>
          <w:rFonts w:ascii="宋体" w:eastAsia="宋体" w:hAnsi="宋体" w:hint="eastAsia"/>
          <w:kern w:val="0"/>
          <w:sz w:val="24"/>
          <w:szCs w:val="24"/>
        </w:rPr>
        <w:t>本人于一九八零年六月初四出生于甘肃庆阳。中学就读于宁县一中，1</w:t>
      </w:r>
      <w:r w:rsidRPr="004F60E8">
        <w:rPr>
          <w:rStyle w:val="NormalCharacter"/>
          <w:rFonts w:ascii="宋体" w:eastAsia="宋体" w:hAnsi="宋体"/>
          <w:kern w:val="0"/>
          <w:sz w:val="24"/>
          <w:szCs w:val="24"/>
        </w:rPr>
        <w:t>999</w:t>
      </w:r>
      <w:r w:rsidRPr="004F60E8">
        <w:rPr>
          <w:rStyle w:val="NormalCharacter"/>
          <w:rFonts w:ascii="宋体" w:eastAsia="宋体" w:hAnsi="宋体" w:hint="eastAsia"/>
          <w:kern w:val="0"/>
          <w:sz w:val="24"/>
          <w:szCs w:val="24"/>
        </w:rPr>
        <w:t>年考取兰州医学院临床医疗系，2</w:t>
      </w:r>
      <w:r w:rsidRPr="004F60E8">
        <w:rPr>
          <w:rStyle w:val="NormalCharacter"/>
          <w:rFonts w:ascii="宋体" w:eastAsia="宋体" w:hAnsi="宋体"/>
          <w:kern w:val="0"/>
          <w:sz w:val="24"/>
          <w:szCs w:val="24"/>
        </w:rPr>
        <w:t>005</w:t>
      </w:r>
      <w:r w:rsidRPr="004F60E8">
        <w:rPr>
          <w:rStyle w:val="NormalCharacter"/>
          <w:rFonts w:ascii="宋体" w:eastAsia="宋体" w:hAnsi="宋体" w:hint="eastAsia"/>
          <w:kern w:val="0"/>
          <w:sz w:val="24"/>
          <w:szCs w:val="24"/>
        </w:rPr>
        <w:t>年于兰州大学攻读生理学硕士研究生，获得硕士学位，2</w:t>
      </w:r>
      <w:r w:rsidRPr="004F60E8">
        <w:rPr>
          <w:rStyle w:val="NormalCharacter"/>
          <w:rFonts w:ascii="宋体" w:eastAsia="宋体" w:hAnsi="宋体"/>
          <w:kern w:val="0"/>
          <w:sz w:val="24"/>
          <w:szCs w:val="24"/>
        </w:rPr>
        <w:t>008</w:t>
      </w:r>
      <w:r w:rsidRPr="004F60E8">
        <w:rPr>
          <w:rStyle w:val="NormalCharacter"/>
          <w:rFonts w:ascii="宋体" w:eastAsia="宋体" w:hAnsi="宋体" w:hint="eastAsia"/>
          <w:kern w:val="0"/>
          <w:sz w:val="24"/>
          <w:szCs w:val="24"/>
        </w:rPr>
        <w:t>年考取北京大学第一医院影像医学与核医学博士研究生，获得北京大学博士学历，随后在北京师范大学完成博士后工作。现为首都医科大学附属北京安贞医院核医学科副主任医师。</w:t>
      </w:r>
    </w:p>
    <w:p w:rsidR="004F60E8" w:rsidRPr="004F60E8" w:rsidRDefault="004F60E8" w:rsidP="004F60E8">
      <w:pPr>
        <w:spacing w:line="360" w:lineRule="auto"/>
        <w:ind w:firstLineChars="200" w:firstLine="480"/>
        <w:rPr>
          <w:rStyle w:val="NormalCharacter"/>
          <w:rFonts w:ascii="宋体" w:eastAsia="宋体" w:hAnsi="宋体"/>
          <w:kern w:val="0"/>
          <w:sz w:val="24"/>
          <w:szCs w:val="24"/>
        </w:rPr>
      </w:pPr>
      <w:r w:rsidRPr="004F60E8">
        <w:rPr>
          <w:rStyle w:val="NormalCharacter"/>
          <w:rFonts w:ascii="宋体" w:eastAsia="宋体" w:hAnsi="宋体" w:hint="eastAsia"/>
          <w:kern w:val="0"/>
          <w:sz w:val="24"/>
          <w:szCs w:val="24"/>
        </w:rPr>
        <w:t>2013年至今在首都医科大学附属北京安贞医院工作。2011-2013年在北京航天总医院影像中心工作。2012年在浙江大学第二医院PET/CT分子影像中心工作学习近1年。在高端分子功能影像PET/CT肿瘤显像、特别是心血管领域影像，如P</w:t>
      </w:r>
      <w:r w:rsidRPr="004F60E8">
        <w:rPr>
          <w:rStyle w:val="NormalCharacter"/>
          <w:rFonts w:ascii="宋体" w:eastAsia="宋体" w:hAnsi="宋体"/>
          <w:kern w:val="0"/>
          <w:sz w:val="24"/>
          <w:szCs w:val="24"/>
        </w:rPr>
        <w:t>ET/CT</w:t>
      </w:r>
      <w:r w:rsidRPr="004F60E8">
        <w:rPr>
          <w:rStyle w:val="NormalCharacter"/>
          <w:rFonts w:ascii="宋体" w:eastAsia="宋体" w:hAnsi="宋体" w:hint="eastAsia"/>
          <w:kern w:val="0"/>
          <w:sz w:val="24"/>
          <w:szCs w:val="24"/>
        </w:rPr>
        <w:t>存活心肌显像及评价，P</w:t>
      </w:r>
      <w:r w:rsidRPr="004F60E8">
        <w:rPr>
          <w:rStyle w:val="NormalCharacter"/>
          <w:rFonts w:ascii="宋体" w:eastAsia="宋体" w:hAnsi="宋体"/>
          <w:kern w:val="0"/>
          <w:sz w:val="24"/>
          <w:szCs w:val="24"/>
        </w:rPr>
        <w:t>ET/CT</w:t>
      </w:r>
      <w:r w:rsidRPr="004F60E8">
        <w:rPr>
          <w:rStyle w:val="NormalCharacter"/>
          <w:rFonts w:ascii="宋体" w:eastAsia="宋体" w:hAnsi="宋体" w:hint="eastAsia"/>
          <w:kern w:val="0"/>
          <w:sz w:val="24"/>
          <w:szCs w:val="24"/>
        </w:rPr>
        <w:t>大血管炎症显像以及S</w:t>
      </w:r>
      <w:r w:rsidRPr="004F60E8">
        <w:rPr>
          <w:rStyle w:val="NormalCharacter"/>
          <w:rFonts w:ascii="宋体" w:eastAsia="宋体" w:hAnsi="宋体"/>
          <w:kern w:val="0"/>
          <w:sz w:val="24"/>
          <w:szCs w:val="24"/>
        </w:rPr>
        <w:t>PECT/CT</w:t>
      </w:r>
      <w:r w:rsidRPr="004F60E8">
        <w:rPr>
          <w:rStyle w:val="NormalCharacter"/>
          <w:rFonts w:ascii="宋体" w:eastAsia="宋体" w:hAnsi="宋体" w:hint="eastAsia"/>
          <w:kern w:val="0"/>
          <w:sz w:val="24"/>
          <w:szCs w:val="24"/>
        </w:rPr>
        <w:t>负荷-静息心肌血流灌注显像评价心肌缺血等有突出的学术及临床认识。</w:t>
      </w:r>
    </w:p>
    <w:p w:rsidR="004F60E8" w:rsidRPr="004F60E8" w:rsidRDefault="004F60E8" w:rsidP="004F60E8">
      <w:pPr>
        <w:spacing w:line="360" w:lineRule="auto"/>
        <w:ind w:firstLineChars="200" w:firstLine="480"/>
        <w:rPr>
          <w:rStyle w:val="NormalCharacter"/>
          <w:rFonts w:ascii="宋体" w:eastAsia="宋体" w:hAnsi="宋体"/>
          <w:kern w:val="0"/>
          <w:sz w:val="24"/>
          <w:szCs w:val="24"/>
        </w:rPr>
      </w:pPr>
      <w:r w:rsidRPr="004F60E8">
        <w:rPr>
          <w:rStyle w:val="NormalCharacter"/>
          <w:rFonts w:ascii="宋体" w:eastAsia="宋体" w:hAnsi="宋体" w:hint="eastAsia"/>
          <w:kern w:val="0"/>
          <w:sz w:val="24"/>
          <w:szCs w:val="24"/>
        </w:rPr>
        <w:t>为了提高专业能力，更好的为患者服务，积极参加国际交流合作。2</w:t>
      </w:r>
      <w:r w:rsidRPr="004F60E8">
        <w:rPr>
          <w:rStyle w:val="NormalCharacter"/>
          <w:rFonts w:ascii="宋体" w:eastAsia="宋体" w:hAnsi="宋体"/>
          <w:kern w:val="0"/>
          <w:sz w:val="24"/>
          <w:szCs w:val="24"/>
        </w:rPr>
        <w:t>008</w:t>
      </w:r>
      <w:r w:rsidRPr="004F60E8">
        <w:rPr>
          <w:rStyle w:val="NormalCharacter"/>
          <w:rFonts w:ascii="宋体" w:eastAsia="宋体" w:hAnsi="宋体" w:hint="eastAsia"/>
          <w:kern w:val="0"/>
          <w:sz w:val="24"/>
          <w:szCs w:val="24"/>
        </w:rPr>
        <w:t>年</w:t>
      </w:r>
      <w:r w:rsidRPr="004F60E8">
        <w:rPr>
          <w:rStyle w:val="NormalCharacter"/>
          <w:rFonts w:ascii="宋体" w:eastAsia="宋体" w:hAnsi="宋体"/>
          <w:kern w:val="0"/>
          <w:sz w:val="24"/>
          <w:szCs w:val="24"/>
        </w:rPr>
        <w:t>10</w:t>
      </w:r>
      <w:r w:rsidRPr="004F60E8">
        <w:rPr>
          <w:rStyle w:val="NormalCharacter"/>
          <w:rFonts w:ascii="宋体" w:eastAsia="宋体" w:hAnsi="宋体" w:hint="eastAsia"/>
          <w:kern w:val="0"/>
          <w:sz w:val="24"/>
          <w:szCs w:val="24"/>
        </w:rPr>
        <w:t>月参与组织国际I</w:t>
      </w:r>
      <w:r w:rsidRPr="004F60E8">
        <w:rPr>
          <w:rStyle w:val="NormalCharacter"/>
          <w:rFonts w:ascii="宋体" w:eastAsia="宋体" w:hAnsi="宋体"/>
          <w:kern w:val="0"/>
          <w:sz w:val="24"/>
          <w:szCs w:val="24"/>
        </w:rPr>
        <w:t>AEA</w:t>
      </w:r>
      <w:r w:rsidRPr="004F60E8">
        <w:rPr>
          <w:rStyle w:val="NormalCharacter"/>
          <w:rFonts w:ascii="宋体" w:eastAsia="宋体" w:hAnsi="宋体" w:hint="eastAsia"/>
          <w:kern w:val="0"/>
          <w:sz w:val="24"/>
          <w:szCs w:val="24"/>
        </w:rPr>
        <w:t>会议在北京召开。2</w:t>
      </w:r>
      <w:r w:rsidRPr="004F60E8">
        <w:rPr>
          <w:rStyle w:val="NormalCharacter"/>
          <w:rFonts w:ascii="宋体" w:eastAsia="宋体" w:hAnsi="宋体"/>
          <w:kern w:val="0"/>
          <w:sz w:val="24"/>
          <w:szCs w:val="24"/>
        </w:rPr>
        <w:t>017</w:t>
      </w:r>
      <w:r w:rsidRPr="004F60E8">
        <w:rPr>
          <w:rStyle w:val="NormalCharacter"/>
          <w:rFonts w:ascii="宋体" w:eastAsia="宋体" w:hAnsi="宋体" w:hint="eastAsia"/>
          <w:kern w:val="0"/>
          <w:sz w:val="24"/>
          <w:szCs w:val="24"/>
        </w:rPr>
        <w:t>年在美国举行的国际核医学年会上做大会发言，2</w:t>
      </w:r>
      <w:r w:rsidRPr="004F60E8">
        <w:rPr>
          <w:rStyle w:val="NormalCharacter"/>
          <w:rFonts w:ascii="宋体" w:eastAsia="宋体" w:hAnsi="宋体"/>
          <w:kern w:val="0"/>
          <w:sz w:val="24"/>
          <w:szCs w:val="24"/>
        </w:rPr>
        <w:t>018</w:t>
      </w:r>
      <w:r w:rsidRPr="004F60E8">
        <w:rPr>
          <w:rStyle w:val="NormalCharacter"/>
          <w:rFonts w:ascii="宋体" w:eastAsia="宋体" w:hAnsi="宋体" w:hint="eastAsia"/>
          <w:kern w:val="0"/>
          <w:sz w:val="24"/>
          <w:szCs w:val="24"/>
        </w:rPr>
        <w:t>年在维也纳举行的欧洲核医学年会上口头发言，2</w:t>
      </w:r>
      <w:r w:rsidRPr="004F60E8">
        <w:rPr>
          <w:rStyle w:val="NormalCharacter"/>
          <w:rFonts w:ascii="宋体" w:eastAsia="宋体" w:hAnsi="宋体"/>
          <w:kern w:val="0"/>
          <w:sz w:val="24"/>
          <w:szCs w:val="24"/>
        </w:rPr>
        <w:t>019</w:t>
      </w:r>
      <w:r w:rsidRPr="004F60E8">
        <w:rPr>
          <w:rStyle w:val="NormalCharacter"/>
          <w:rFonts w:ascii="宋体" w:eastAsia="宋体" w:hAnsi="宋体" w:hint="eastAsia"/>
          <w:kern w:val="0"/>
          <w:sz w:val="24"/>
          <w:szCs w:val="24"/>
        </w:rPr>
        <w:t>年通过了亚洲核医学医师考试，获得理事认证，2</w:t>
      </w:r>
      <w:r w:rsidRPr="004F60E8">
        <w:rPr>
          <w:rStyle w:val="NormalCharacter"/>
          <w:rFonts w:ascii="宋体" w:eastAsia="宋体" w:hAnsi="宋体"/>
          <w:kern w:val="0"/>
          <w:sz w:val="24"/>
          <w:szCs w:val="24"/>
        </w:rPr>
        <w:t>020</w:t>
      </w:r>
      <w:r w:rsidRPr="004F60E8">
        <w:rPr>
          <w:rStyle w:val="NormalCharacter"/>
          <w:rFonts w:ascii="宋体" w:eastAsia="宋体" w:hAnsi="宋体" w:hint="eastAsia"/>
          <w:kern w:val="0"/>
          <w:sz w:val="24"/>
          <w:szCs w:val="24"/>
        </w:rPr>
        <w:t>年在奥利地维也纳总医院作为访问学者交流学习一年</w:t>
      </w:r>
    </w:p>
    <w:p w:rsidR="004F60E8" w:rsidRPr="004F60E8" w:rsidRDefault="004F60E8" w:rsidP="004F60E8">
      <w:pPr>
        <w:spacing w:line="360" w:lineRule="auto"/>
        <w:ind w:firstLineChars="200" w:firstLine="480"/>
        <w:rPr>
          <w:rStyle w:val="NormalCharacter"/>
          <w:rFonts w:ascii="宋体" w:eastAsia="宋体" w:hAnsi="宋体"/>
          <w:sz w:val="24"/>
          <w:szCs w:val="24"/>
        </w:rPr>
      </w:pPr>
      <w:r w:rsidRPr="004F60E8">
        <w:rPr>
          <w:rStyle w:val="NormalCharacter"/>
          <w:rFonts w:ascii="宋体" w:eastAsia="宋体" w:hAnsi="宋体" w:hint="eastAsia"/>
          <w:sz w:val="24"/>
          <w:szCs w:val="24"/>
        </w:rPr>
        <w:t>在北京大学医学部博士及北京师范大学博士后研究工作期间，主要从事肿瘤新生血管分子功能早期诊断研究，目前在北京安贞医院主要从事心血管动脉粥样硬化斑块、主动脉瘤及夹层早期诊断及特异诊断，心脑相关代谢功能研究。作为项目负责人，完成首都卫生发展专项基金（2011-6032-03）、中国博士后基金（</w:t>
      </w:r>
      <w:smartTag w:uri="urn:schemas-microsoft-com:office:smarttags" w:element="chmetcnv">
        <w:smartTagPr>
          <w:attr w:name="UnitName" w:val="m"/>
          <w:attr w:name="SourceValue" w:val="2012"/>
          <w:attr w:name="HasSpace" w:val="False"/>
          <w:attr w:name="Negative" w:val="False"/>
          <w:attr w:name="NumberType" w:val="1"/>
          <w:attr w:name="TCSC" w:val="0"/>
        </w:smartTagPr>
        <w:r w:rsidRPr="004F60E8">
          <w:rPr>
            <w:rStyle w:val="NormalCharacter"/>
            <w:rFonts w:ascii="宋体" w:eastAsia="宋体" w:hAnsi="宋体" w:hint="eastAsia"/>
            <w:sz w:val="24"/>
            <w:szCs w:val="24"/>
          </w:rPr>
          <w:t>2012M</w:t>
        </w:r>
      </w:smartTag>
      <w:r w:rsidRPr="004F60E8">
        <w:rPr>
          <w:rStyle w:val="NormalCharacter"/>
          <w:rFonts w:ascii="宋体" w:eastAsia="宋体" w:hAnsi="宋体" w:hint="eastAsia"/>
          <w:sz w:val="24"/>
          <w:szCs w:val="24"/>
        </w:rPr>
        <w:t>520187）、北京市医院管理局青年人才培养“青苗”计划（QML20150605）、北京市优秀人才培养青年骨干个人（2015000021469G169）、国家自然科学基金（81641072）等基金项目研究。目前作为项目负责人获得首都医科大学校自然基金资助，正在研究的心血管疾病课题为新型分子探针早期诊断主动脉瘤及夹层。就肿瘤及心血管疾病分子功能显像技术创新性研究成果参与国内外学术交流10余次，研究成果得到国内外专家的肯定，共发表国内核心期刊文章3</w:t>
      </w:r>
      <w:r w:rsidRPr="004F60E8">
        <w:rPr>
          <w:rStyle w:val="NormalCharacter"/>
          <w:rFonts w:ascii="宋体" w:eastAsia="宋体" w:hAnsi="宋体"/>
          <w:sz w:val="24"/>
          <w:szCs w:val="24"/>
        </w:rPr>
        <w:t>0</w:t>
      </w:r>
      <w:r w:rsidRPr="004F60E8">
        <w:rPr>
          <w:rStyle w:val="NormalCharacter"/>
          <w:rFonts w:ascii="宋体" w:eastAsia="宋体" w:hAnsi="宋体" w:hint="eastAsia"/>
          <w:sz w:val="24"/>
          <w:szCs w:val="24"/>
        </w:rPr>
        <w:t>篇，国际核心期刊SCI论文</w:t>
      </w:r>
      <w:r>
        <w:rPr>
          <w:rStyle w:val="NormalCharacter"/>
          <w:rFonts w:ascii="宋体" w:eastAsia="宋体" w:hAnsi="宋体"/>
          <w:sz w:val="24"/>
          <w:szCs w:val="24"/>
        </w:rPr>
        <w:t>9</w:t>
      </w:r>
      <w:r w:rsidRPr="004F60E8">
        <w:rPr>
          <w:rStyle w:val="NormalCharacter"/>
          <w:rFonts w:ascii="宋体" w:eastAsia="宋体" w:hAnsi="宋体" w:hint="eastAsia"/>
          <w:sz w:val="24"/>
          <w:szCs w:val="24"/>
        </w:rPr>
        <w:t>篇。并参与了“十二五”五年制人民卫生出版社核医学配套教材编写、《王士雯老年心脏病学》编写及核医学住院医师规范化培训专业理论考核精选习题丛书的编写及出版。获得专利1项：专利号CN1030590308</w:t>
      </w:r>
      <w:r w:rsidR="003741C0">
        <w:rPr>
          <w:rStyle w:val="NormalCharacter"/>
          <w:rFonts w:ascii="宋体" w:eastAsia="宋体" w:hAnsi="宋体" w:hint="eastAsia"/>
          <w:sz w:val="24"/>
          <w:szCs w:val="24"/>
        </w:rPr>
        <w:t>。参加</w:t>
      </w:r>
      <w:r w:rsidR="003741C0">
        <w:rPr>
          <w:rStyle w:val="NormalCharacter"/>
          <w:rFonts w:ascii="宋体" w:eastAsia="宋体" w:hAnsi="宋体" w:hint="eastAsia"/>
          <w:sz w:val="24"/>
          <w:szCs w:val="24"/>
        </w:rPr>
        <w:lastRenderedPageBreak/>
        <w:t>了2</w:t>
      </w:r>
      <w:r w:rsidR="003741C0">
        <w:rPr>
          <w:rStyle w:val="NormalCharacter"/>
          <w:rFonts w:ascii="宋体" w:eastAsia="宋体" w:hAnsi="宋体"/>
          <w:sz w:val="24"/>
          <w:szCs w:val="24"/>
        </w:rPr>
        <w:t>017</w:t>
      </w:r>
      <w:r w:rsidR="003741C0">
        <w:rPr>
          <w:rStyle w:val="NormalCharacter"/>
          <w:rFonts w:ascii="宋体" w:eastAsia="宋体" w:hAnsi="宋体" w:hint="eastAsia"/>
          <w:sz w:val="24"/>
          <w:szCs w:val="24"/>
        </w:rPr>
        <w:t>年临床研究国际训练营，提高了临床科研能力。</w:t>
      </w:r>
    </w:p>
    <w:p w:rsidR="004F60E8" w:rsidRPr="004F60E8" w:rsidRDefault="004F60E8" w:rsidP="004F60E8">
      <w:pPr>
        <w:spacing w:line="360" w:lineRule="auto"/>
        <w:ind w:firstLineChars="200" w:firstLine="480"/>
        <w:jc w:val="left"/>
        <w:rPr>
          <w:rStyle w:val="NormalCharacter"/>
          <w:rFonts w:ascii="宋体" w:eastAsia="宋体" w:hAnsi="宋体"/>
          <w:sz w:val="24"/>
          <w:szCs w:val="24"/>
        </w:rPr>
      </w:pPr>
      <w:r>
        <w:rPr>
          <w:rStyle w:val="NormalCharacter"/>
          <w:rFonts w:ascii="宋体" w:eastAsia="宋体" w:hAnsi="宋体" w:hint="eastAsia"/>
          <w:sz w:val="24"/>
          <w:szCs w:val="24"/>
        </w:rPr>
        <w:t>在校期间，</w:t>
      </w:r>
      <w:r w:rsidRPr="004F60E8">
        <w:rPr>
          <w:rStyle w:val="NormalCharacter"/>
          <w:rFonts w:ascii="宋体" w:eastAsia="宋体" w:hAnsi="宋体" w:hint="eastAsia"/>
          <w:sz w:val="24"/>
          <w:szCs w:val="24"/>
        </w:rPr>
        <w:t>获得兰州大学三好学生、优秀奖学金等多种荣誉称号。获得</w:t>
      </w:r>
      <w:r w:rsidRPr="004F60E8">
        <w:rPr>
          <w:rStyle w:val="NormalCharacter"/>
          <w:rFonts w:ascii="宋体" w:eastAsia="宋体" w:hAnsi="宋体"/>
          <w:sz w:val="24"/>
          <w:szCs w:val="24"/>
        </w:rPr>
        <w:t>20</w:t>
      </w:r>
      <w:r w:rsidRPr="004F60E8">
        <w:rPr>
          <w:rStyle w:val="NormalCharacter"/>
          <w:rFonts w:ascii="宋体" w:eastAsia="宋体" w:hAnsi="宋体" w:hint="eastAsia"/>
          <w:sz w:val="24"/>
          <w:szCs w:val="24"/>
        </w:rPr>
        <w:t>10年北京大学光华奖学金及北京大学三好学生称号</w:t>
      </w:r>
      <w:r>
        <w:rPr>
          <w:rStyle w:val="NormalCharacter"/>
          <w:rFonts w:ascii="宋体" w:eastAsia="宋体" w:hAnsi="宋体" w:hint="eastAsia"/>
          <w:sz w:val="24"/>
          <w:szCs w:val="24"/>
        </w:rPr>
        <w:t>。在工作岗位上，获得</w:t>
      </w:r>
      <w:r w:rsidRPr="004F60E8">
        <w:rPr>
          <w:rStyle w:val="NormalCharacter"/>
          <w:rFonts w:ascii="宋体" w:eastAsia="宋体" w:hAnsi="宋体" w:hint="eastAsia"/>
          <w:sz w:val="24"/>
          <w:szCs w:val="24"/>
        </w:rPr>
        <w:t>2016年度优秀党员，2</w:t>
      </w:r>
      <w:r w:rsidRPr="004F60E8">
        <w:rPr>
          <w:rStyle w:val="NormalCharacter"/>
          <w:rFonts w:ascii="宋体" w:eastAsia="宋体" w:hAnsi="宋体"/>
          <w:sz w:val="24"/>
          <w:szCs w:val="24"/>
        </w:rPr>
        <w:t>019</w:t>
      </w:r>
      <w:r w:rsidRPr="004F60E8">
        <w:rPr>
          <w:rStyle w:val="NormalCharacter"/>
          <w:rFonts w:ascii="宋体" w:eastAsia="宋体" w:hAnsi="宋体" w:hint="eastAsia"/>
          <w:sz w:val="24"/>
          <w:szCs w:val="24"/>
        </w:rPr>
        <w:t>年度优秀教师等。多次大型会议的青年优秀论文奖。多次科普大赛获奖。</w:t>
      </w:r>
    </w:p>
    <w:p w:rsidR="004F60E8" w:rsidRDefault="004F60E8" w:rsidP="004F60E8">
      <w:pPr>
        <w:spacing w:line="360" w:lineRule="auto"/>
        <w:ind w:firstLineChars="200" w:firstLine="480"/>
        <w:rPr>
          <w:rStyle w:val="NormalCharacter"/>
          <w:rFonts w:ascii="宋体" w:eastAsia="宋体" w:hAnsi="宋体"/>
          <w:sz w:val="24"/>
          <w:szCs w:val="24"/>
        </w:rPr>
      </w:pPr>
      <w:r w:rsidRPr="004F60E8">
        <w:rPr>
          <w:rStyle w:val="NormalCharacter"/>
          <w:rFonts w:ascii="宋体" w:eastAsia="宋体" w:hAnsi="宋体" w:hint="eastAsia"/>
          <w:sz w:val="24"/>
          <w:szCs w:val="24"/>
        </w:rPr>
        <w:t>目前担任北京核医学会青年委员、核医学科普宣传组秘书、核医学辐射与防护组委员、全国核医学分会神经学组与对外交流学组委员、中国抗癌协会肿瘤影像血液血组委员。</w:t>
      </w:r>
    </w:p>
    <w:p w:rsidR="004F60E8" w:rsidRPr="004F60E8" w:rsidRDefault="004F60E8" w:rsidP="004F60E8">
      <w:pPr>
        <w:spacing w:line="360" w:lineRule="auto"/>
        <w:ind w:firstLineChars="200" w:firstLine="480"/>
        <w:jc w:val="left"/>
        <w:rPr>
          <w:rStyle w:val="NormalCharacter"/>
          <w:rFonts w:ascii="宋体" w:eastAsia="宋体" w:hAnsi="宋体"/>
          <w:sz w:val="24"/>
          <w:szCs w:val="24"/>
        </w:rPr>
      </w:pPr>
      <w:r w:rsidRPr="004F60E8">
        <w:rPr>
          <w:rStyle w:val="NormalCharacter"/>
          <w:rFonts w:ascii="宋体" w:eastAsia="宋体" w:hAnsi="宋体" w:hint="eastAsia"/>
          <w:sz w:val="24"/>
          <w:szCs w:val="24"/>
        </w:rPr>
        <w:t>在平凡的工作岗位上做不平凡的事业。每年完成SPECT/CT诊断阅片1200余例，PET/CT肿瘤显像、存活心肌显像及大血管炎症显像近500例，甲亢患者放射性核素</w:t>
      </w:r>
      <w:r w:rsidRPr="004F60E8">
        <w:rPr>
          <w:rStyle w:val="NormalCharacter"/>
          <w:rFonts w:ascii="宋体" w:eastAsia="宋体" w:hAnsi="宋体" w:hint="eastAsia"/>
          <w:sz w:val="24"/>
          <w:szCs w:val="24"/>
          <w:vertAlign w:val="superscript"/>
        </w:rPr>
        <w:t>1</w:t>
      </w:r>
      <w:r w:rsidRPr="004F60E8">
        <w:rPr>
          <w:rStyle w:val="NormalCharacter"/>
          <w:rFonts w:ascii="宋体" w:eastAsia="宋体" w:hAnsi="宋体"/>
          <w:sz w:val="24"/>
          <w:szCs w:val="24"/>
          <w:vertAlign w:val="superscript"/>
        </w:rPr>
        <w:t>31</w:t>
      </w:r>
      <w:r w:rsidRPr="004F60E8">
        <w:rPr>
          <w:rStyle w:val="NormalCharacter"/>
          <w:rFonts w:ascii="宋体" w:eastAsia="宋体" w:hAnsi="宋体"/>
          <w:sz w:val="24"/>
          <w:szCs w:val="24"/>
        </w:rPr>
        <w:t>I</w:t>
      </w:r>
      <w:r w:rsidRPr="004F60E8">
        <w:rPr>
          <w:rStyle w:val="NormalCharacter"/>
          <w:rFonts w:ascii="宋体" w:eastAsia="宋体" w:hAnsi="宋体" w:hint="eastAsia"/>
          <w:sz w:val="24"/>
          <w:szCs w:val="24"/>
        </w:rPr>
        <w:t>治疗近5</w:t>
      </w:r>
      <w:r w:rsidRPr="004F60E8">
        <w:rPr>
          <w:rStyle w:val="NormalCharacter"/>
          <w:rFonts w:ascii="宋体" w:eastAsia="宋体" w:hAnsi="宋体"/>
          <w:sz w:val="24"/>
          <w:szCs w:val="24"/>
        </w:rPr>
        <w:t>0</w:t>
      </w:r>
      <w:r w:rsidRPr="004F60E8">
        <w:rPr>
          <w:rStyle w:val="NormalCharacter"/>
          <w:rFonts w:ascii="宋体" w:eastAsia="宋体" w:hAnsi="宋体" w:hint="eastAsia"/>
          <w:sz w:val="24"/>
          <w:szCs w:val="24"/>
        </w:rPr>
        <w:t>例。</w:t>
      </w:r>
    </w:p>
    <w:p w:rsidR="004F60E8" w:rsidRDefault="004F60E8" w:rsidP="004F60E8">
      <w:pPr>
        <w:spacing w:line="360" w:lineRule="auto"/>
        <w:ind w:firstLineChars="200" w:firstLine="480"/>
        <w:rPr>
          <w:rStyle w:val="NormalCharacter"/>
          <w:rFonts w:ascii="宋体" w:eastAsia="宋体" w:hAnsi="宋体"/>
          <w:sz w:val="24"/>
          <w:szCs w:val="24"/>
        </w:rPr>
      </w:pPr>
      <w:r w:rsidRPr="004F60E8">
        <w:rPr>
          <w:rStyle w:val="NormalCharacter"/>
          <w:rFonts w:ascii="宋体" w:eastAsia="宋体" w:hAnsi="宋体" w:hint="eastAsia"/>
          <w:sz w:val="24"/>
          <w:szCs w:val="24"/>
        </w:rPr>
        <w:t>积极开展核医学科普宣传工作，2</w:t>
      </w:r>
      <w:r w:rsidRPr="004F60E8">
        <w:rPr>
          <w:rStyle w:val="NormalCharacter"/>
          <w:rFonts w:ascii="宋体" w:eastAsia="宋体" w:hAnsi="宋体"/>
          <w:sz w:val="24"/>
          <w:szCs w:val="24"/>
        </w:rPr>
        <w:t>017</w:t>
      </w:r>
      <w:r w:rsidRPr="004F60E8">
        <w:rPr>
          <w:rStyle w:val="NormalCharacter"/>
          <w:rFonts w:ascii="宋体" w:eastAsia="宋体" w:hAnsi="宋体" w:hint="eastAsia"/>
          <w:sz w:val="24"/>
          <w:szCs w:val="24"/>
        </w:rPr>
        <w:t>年到北京人民广播电台做影像医学及核医学科普知识系列讲座，并撰写相关的专栏文章，发表于健康报。连续组织三届全国“华克杯”核医学诊疗知识科普大赛，并编辑出版核医学1</w:t>
      </w:r>
      <w:r w:rsidRPr="004F60E8">
        <w:rPr>
          <w:rStyle w:val="NormalCharacter"/>
          <w:rFonts w:ascii="宋体" w:eastAsia="宋体" w:hAnsi="宋体"/>
          <w:sz w:val="24"/>
          <w:szCs w:val="24"/>
        </w:rPr>
        <w:t>08</w:t>
      </w:r>
      <w:r w:rsidRPr="004F60E8">
        <w:rPr>
          <w:rStyle w:val="NormalCharacter"/>
          <w:rFonts w:ascii="宋体" w:eastAsia="宋体" w:hAnsi="宋体" w:hint="eastAsia"/>
          <w:sz w:val="24"/>
          <w:szCs w:val="24"/>
        </w:rPr>
        <w:t>问及核医学诊疗科普知识等宣传册。</w:t>
      </w:r>
    </w:p>
    <w:p w:rsidR="004F60E8" w:rsidRPr="004F60E8" w:rsidRDefault="004F60E8" w:rsidP="004F60E8">
      <w:pPr>
        <w:spacing w:line="360" w:lineRule="auto"/>
        <w:ind w:firstLineChars="200" w:firstLine="480"/>
        <w:rPr>
          <w:rStyle w:val="NormalCharacter"/>
          <w:rFonts w:ascii="宋体" w:eastAsia="宋体" w:hAnsi="宋体"/>
          <w:kern w:val="0"/>
          <w:sz w:val="24"/>
          <w:szCs w:val="24"/>
        </w:rPr>
      </w:pPr>
      <w:r w:rsidRPr="004F60E8">
        <w:rPr>
          <w:rStyle w:val="NormalCharacter"/>
          <w:rFonts w:ascii="宋体" w:eastAsia="宋体" w:hAnsi="宋体" w:hint="eastAsia"/>
          <w:kern w:val="0"/>
          <w:sz w:val="24"/>
          <w:szCs w:val="24"/>
        </w:rPr>
        <w:t>在平凡的工作中帮助患者解除病痛，恢复健康是我的人生目标。因为从小经历过和病魔抗争的痛苦，所以医学是我从未犹豫过的选择，除人类之病痛，助健康之完美是我最坚定的追求！一路走来，从兰州大学到北京大学医学部；从临床医学、生理学到核医学、放射性药物学习、研究，似乎一切的安排都是为了让我成为一个尽职尽责的、合格的核医科医生，通过结合基础医学，临床医学知识，应用先进的分子功能学影像技术手段，和临床医生一起与疾病斗争，为患者服务。这条漫漫从医之路是我从未犹豫过的选择，经过整整2</w:t>
      </w:r>
      <w:r w:rsidRPr="004F60E8">
        <w:rPr>
          <w:rStyle w:val="NormalCharacter"/>
          <w:rFonts w:ascii="宋体" w:eastAsia="宋体" w:hAnsi="宋体"/>
          <w:kern w:val="0"/>
          <w:sz w:val="24"/>
          <w:szCs w:val="24"/>
        </w:rPr>
        <w:t>0</w:t>
      </w:r>
      <w:r w:rsidRPr="004F60E8">
        <w:rPr>
          <w:rStyle w:val="NormalCharacter"/>
          <w:rFonts w:ascii="宋体" w:eastAsia="宋体" w:hAnsi="宋体" w:hint="eastAsia"/>
          <w:kern w:val="0"/>
          <w:sz w:val="24"/>
          <w:szCs w:val="24"/>
        </w:rPr>
        <w:t>年职业生涯，对无数患者的帮助，使我深刻体会到了作为一名医生的崇高价值和职业使命，不管再难再累，在我的有生之年，将矢志不渝的在这条道路上走下去，帮助更多的人。</w:t>
      </w:r>
    </w:p>
    <w:p w:rsidR="004F60E8" w:rsidRDefault="004F60E8" w:rsidP="004F60E8">
      <w:pPr>
        <w:spacing w:line="360" w:lineRule="auto"/>
        <w:rPr>
          <w:rFonts w:ascii="宋体" w:eastAsia="宋体" w:hAnsi="宋体"/>
          <w:sz w:val="24"/>
          <w:szCs w:val="24"/>
        </w:rPr>
      </w:pPr>
    </w:p>
    <w:sectPr w:rsidR="004F60E8" w:rsidSect="000E05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961" w:rsidRDefault="00825961" w:rsidP="00825961">
      <w:r>
        <w:separator/>
      </w:r>
    </w:p>
  </w:endnote>
  <w:endnote w:type="continuationSeparator" w:id="0">
    <w:p w:rsidR="00825961" w:rsidRDefault="00825961" w:rsidP="0082596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961" w:rsidRDefault="00825961" w:rsidP="00825961">
      <w:r>
        <w:separator/>
      </w:r>
    </w:p>
  </w:footnote>
  <w:footnote w:type="continuationSeparator" w:id="0">
    <w:p w:rsidR="00825961" w:rsidRDefault="00825961" w:rsidP="00825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60E8"/>
    <w:rsid w:val="000E05CC"/>
    <w:rsid w:val="003741C0"/>
    <w:rsid w:val="004F60E8"/>
    <w:rsid w:val="00825961"/>
    <w:rsid w:val="00C26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4F60E8"/>
  </w:style>
  <w:style w:type="paragraph" w:styleId="a3">
    <w:name w:val="List Paragraph"/>
    <w:basedOn w:val="a"/>
    <w:uiPriority w:val="34"/>
    <w:qFormat/>
    <w:rsid w:val="004F60E8"/>
    <w:pPr>
      <w:ind w:firstLineChars="200" w:firstLine="420"/>
    </w:pPr>
    <w:rPr>
      <w:rFonts w:ascii="Calibri" w:eastAsia="宋体" w:hAnsi="Calibri" w:cs="Times New Roman"/>
    </w:rPr>
  </w:style>
  <w:style w:type="paragraph" w:styleId="a4">
    <w:name w:val="header"/>
    <w:basedOn w:val="a"/>
    <w:link w:val="Char"/>
    <w:uiPriority w:val="99"/>
    <w:semiHidden/>
    <w:unhideWhenUsed/>
    <w:rsid w:val="00825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25961"/>
    <w:rPr>
      <w:sz w:val="18"/>
      <w:szCs w:val="18"/>
    </w:rPr>
  </w:style>
  <w:style w:type="paragraph" w:styleId="a5">
    <w:name w:val="footer"/>
    <w:basedOn w:val="a"/>
    <w:link w:val="Char0"/>
    <w:uiPriority w:val="99"/>
    <w:semiHidden/>
    <w:unhideWhenUsed/>
    <w:rsid w:val="0082596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25961"/>
    <w:rPr>
      <w:sz w:val="18"/>
      <w:szCs w:val="18"/>
    </w:rPr>
  </w:style>
  <w:style w:type="paragraph" w:styleId="a6">
    <w:name w:val="Balloon Text"/>
    <w:basedOn w:val="a"/>
    <w:link w:val="Char1"/>
    <w:uiPriority w:val="99"/>
    <w:semiHidden/>
    <w:unhideWhenUsed/>
    <w:rsid w:val="00825961"/>
    <w:rPr>
      <w:sz w:val="18"/>
      <w:szCs w:val="18"/>
    </w:rPr>
  </w:style>
  <w:style w:type="character" w:customStyle="1" w:styleId="Char1">
    <w:name w:val="批注框文本 Char"/>
    <w:basedOn w:val="a0"/>
    <w:link w:val="a6"/>
    <w:uiPriority w:val="99"/>
    <w:semiHidden/>
    <w:rsid w:val="0082596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lxgf2222@163.com</dc:creator>
  <cp:keywords/>
  <dc:description/>
  <cp:lastModifiedBy>hp</cp:lastModifiedBy>
  <cp:revision>3</cp:revision>
  <dcterms:created xsi:type="dcterms:W3CDTF">2020-08-12T10:11:00Z</dcterms:created>
  <dcterms:modified xsi:type="dcterms:W3CDTF">2020-08-19T02:39:00Z</dcterms:modified>
</cp:coreProperties>
</file>